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35" w:rsidRDefault="00BC1963" w:rsidP="00FE295A">
      <w:pPr>
        <w:pStyle w:val="rtejustify"/>
        <w:shd w:val="clear" w:color="auto" w:fill="FFFFFF"/>
        <w:spacing w:before="0" w:beforeAutospacing="0" w:after="315" w:afterAutospacing="0"/>
        <w:jc w:val="right"/>
        <w:rPr>
          <w:sz w:val="28"/>
          <w:szCs w:val="28"/>
        </w:rPr>
      </w:pPr>
      <w:bookmarkStart w:id="0" w:name="_GoBack"/>
      <w:bookmarkEnd w:id="0"/>
      <w:r w:rsidRPr="00FE295A">
        <w:rPr>
          <w:sz w:val="28"/>
          <w:szCs w:val="28"/>
        </w:rPr>
        <w:t>Приложение</w:t>
      </w:r>
      <w:r w:rsidR="004B02F9">
        <w:rPr>
          <w:sz w:val="28"/>
          <w:szCs w:val="28"/>
        </w:rPr>
        <w:t xml:space="preserve"> </w:t>
      </w:r>
      <w:r w:rsidRPr="00FE295A">
        <w:rPr>
          <w:sz w:val="28"/>
          <w:szCs w:val="28"/>
        </w:rPr>
        <w:t>№3</w:t>
      </w:r>
      <w:r w:rsidR="00FE295A" w:rsidRPr="00FE295A">
        <w:rPr>
          <w:sz w:val="28"/>
          <w:szCs w:val="28"/>
        </w:rPr>
        <w:t xml:space="preserve"> </w:t>
      </w:r>
    </w:p>
    <w:p w:rsidR="00F26259" w:rsidRDefault="00F26259" w:rsidP="00413C35">
      <w:pPr>
        <w:pStyle w:val="rtejustify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26259" w:rsidRDefault="00F26259" w:rsidP="00FE295A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E295A" w:rsidRDefault="00C71AA0" w:rsidP="00FE295A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71AA0">
        <w:rPr>
          <w:b/>
          <w:sz w:val="28"/>
          <w:szCs w:val="28"/>
        </w:rPr>
        <w:t xml:space="preserve">О  порядовке  реализации программы </w:t>
      </w:r>
      <w:r w:rsidR="00FE295A">
        <w:rPr>
          <w:b/>
          <w:sz w:val="28"/>
          <w:szCs w:val="28"/>
        </w:rPr>
        <w:t xml:space="preserve"> </w:t>
      </w:r>
    </w:p>
    <w:p w:rsidR="00AC518C" w:rsidRDefault="00C71AA0" w:rsidP="00FE295A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71AA0">
        <w:rPr>
          <w:b/>
          <w:sz w:val="28"/>
          <w:szCs w:val="28"/>
        </w:rPr>
        <w:t xml:space="preserve">«Пушкинская карта» </w:t>
      </w:r>
      <w:r w:rsidR="00FE295A">
        <w:rPr>
          <w:b/>
          <w:sz w:val="28"/>
          <w:szCs w:val="28"/>
        </w:rPr>
        <w:t xml:space="preserve"> </w:t>
      </w:r>
      <w:r w:rsidRPr="00C71AA0">
        <w:rPr>
          <w:b/>
          <w:sz w:val="28"/>
          <w:szCs w:val="28"/>
        </w:rPr>
        <w:t>для молодежи</w:t>
      </w:r>
    </w:p>
    <w:p w:rsidR="00C71AA0" w:rsidRPr="00C71AA0" w:rsidRDefault="00C71AA0" w:rsidP="00C71AA0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F4758"/>
          <w:sz w:val="28"/>
          <w:szCs w:val="28"/>
        </w:rPr>
      </w:pPr>
    </w:p>
    <w:p w:rsidR="00C71AA0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 xml:space="preserve">Постановлением Правительства РФ от 08.09.2021 № 1521 утверждены Правила устанавливают порядок и условия реализации программы социальной поддержки молодежи в возрасте от 14 до 22 лет для повышения доступности организаций культуры </w:t>
      </w:r>
      <w:r w:rsidR="00F26259">
        <w:rPr>
          <w:sz w:val="28"/>
          <w:szCs w:val="28"/>
        </w:rPr>
        <w:t>«</w:t>
      </w:r>
      <w:r w:rsidRPr="00FE295A">
        <w:rPr>
          <w:sz w:val="28"/>
          <w:szCs w:val="28"/>
        </w:rPr>
        <w:t>Пушкинская карта</w:t>
      </w:r>
      <w:r w:rsidR="00F26259">
        <w:rPr>
          <w:sz w:val="28"/>
          <w:szCs w:val="28"/>
        </w:rPr>
        <w:t>»</w:t>
      </w:r>
      <w:r w:rsidRPr="00FE295A">
        <w:rPr>
          <w:sz w:val="28"/>
          <w:szCs w:val="28"/>
        </w:rPr>
        <w:t>.</w:t>
      </w:r>
    </w:p>
    <w:p w:rsidR="00C71AA0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>На «Пушкинскую карту» гражданам в возрасте от 14 до 22 лет государство переводит с 1 сентября 2021 г. по 3 000 руб., а с 2022 г. 5 000 руб. на покупку билетов в музеи, театры, концертные залы, библиотеки и образовательные организации в сфере культуры.</w:t>
      </w:r>
    </w:p>
    <w:p w:rsidR="00C71AA0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>Заявки на получение карт можно подать через Единый портал госуслуг.</w:t>
      </w:r>
    </w:p>
    <w:p w:rsidR="00C71AA0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>Постановлением определены условия господдержки.</w:t>
      </w:r>
    </w:p>
    <w:p w:rsidR="00C71AA0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  <w:shd w:val="clear" w:color="auto" w:fill="FFFFFF"/>
        </w:rPr>
        <w:t xml:space="preserve">Создано мобильное приложение, обеспечивающее регистрацию граждан в ЕСИА, в т. ч. посредством предоставления сведений о паспортах, фотографического изображения лица, и присоединение к программе </w:t>
      </w:r>
      <w:r w:rsidR="00F26259">
        <w:rPr>
          <w:sz w:val="28"/>
          <w:szCs w:val="28"/>
          <w:shd w:val="clear" w:color="auto" w:fill="FFFFFF"/>
        </w:rPr>
        <w:t>«</w:t>
      </w:r>
      <w:r w:rsidRPr="00FE295A">
        <w:rPr>
          <w:sz w:val="28"/>
          <w:szCs w:val="28"/>
          <w:shd w:val="clear" w:color="auto" w:fill="FFFFFF"/>
        </w:rPr>
        <w:t>Пушкинская карта</w:t>
      </w:r>
      <w:r w:rsidR="00F26259">
        <w:rPr>
          <w:sz w:val="28"/>
          <w:szCs w:val="28"/>
          <w:shd w:val="clear" w:color="auto" w:fill="FFFFFF"/>
        </w:rPr>
        <w:t>»</w:t>
      </w:r>
      <w:r w:rsidRPr="00FE295A">
        <w:rPr>
          <w:sz w:val="28"/>
          <w:szCs w:val="28"/>
          <w:shd w:val="clear" w:color="auto" w:fill="FFFFFF"/>
        </w:rPr>
        <w:t>.</w:t>
      </w:r>
    </w:p>
    <w:p w:rsidR="00C71AA0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  <w:shd w:val="clear" w:color="auto" w:fill="FFFFFF"/>
        </w:rPr>
        <w:t>Граждане оплачивают билеты картой, при посещении мероприятий предъявляют паспорт или необходимые сведений из него и фотографическое изображение лица посредством мобильного приложения.</w:t>
      </w:r>
      <w:r w:rsidRPr="00FE295A">
        <w:rPr>
          <w:sz w:val="28"/>
          <w:szCs w:val="28"/>
        </w:rPr>
        <w:br/>
      </w:r>
      <w:r w:rsidRPr="00FE295A">
        <w:rPr>
          <w:sz w:val="28"/>
          <w:szCs w:val="28"/>
          <w:shd w:val="clear" w:color="auto" w:fill="FFFFFF"/>
        </w:rPr>
        <w:t xml:space="preserve">Мероприятия должны быть включены в специальный реестр. Организации культуры в рамках реализации программы </w:t>
      </w:r>
      <w:r w:rsidR="00F26259">
        <w:rPr>
          <w:sz w:val="28"/>
          <w:szCs w:val="28"/>
          <w:shd w:val="clear" w:color="auto" w:fill="FFFFFF"/>
        </w:rPr>
        <w:t>«</w:t>
      </w:r>
      <w:r w:rsidRPr="00FE295A">
        <w:rPr>
          <w:sz w:val="28"/>
          <w:szCs w:val="28"/>
          <w:shd w:val="clear" w:color="auto" w:fill="FFFFFF"/>
        </w:rPr>
        <w:t>Пушкинская карта</w:t>
      </w:r>
      <w:r w:rsidR="00F26259">
        <w:rPr>
          <w:sz w:val="28"/>
          <w:szCs w:val="28"/>
          <w:shd w:val="clear" w:color="auto" w:fill="FFFFFF"/>
        </w:rPr>
        <w:t>»</w:t>
      </w:r>
      <w:r w:rsidRPr="00FE295A">
        <w:rPr>
          <w:sz w:val="28"/>
          <w:szCs w:val="28"/>
          <w:shd w:val="clear" w:color="auto" w:fill="FFFFFF"/>
        </w:rPr>
        <w:t xml:space="preserve"> размещают на платформе </w:t>
      </w:r>
      <w:r w:rsidR="00F26259">
        <w:rPr>
          <w:sz w:val="28"/>
          <w:szCs w:val="28"/>
          <w:shd w:val="clear" w:color="auto" w:fill="FFFFFF"/>
        </w:rPr>
        <w:t>«</w:t>
      </w:r>
      <w:r w:rsidRPr="00FE295A">
        <w:rPr>
          <w:sz w:val="28"/>
          <w:szCs w:val="28"/>
          <w:shd w:val="clear" w:color="auto" w:fill="FFFFFF"/>
        </w:rPr>
        <w:t>PRO.Культура.РФ</w:t>
      </w:r>
      <w:r w:rsidR="00F26259">
        <w:rPr>
          <w:sz w:val="28"/>
          <w:szCs w:val="28"/>
          <w:shd w:val="clear" w:color="auto" w:fill="FFFFFF"/>
        </w:rPr>
        <w:t>»</w:t>
      </w:r>
      <w:r w:rsidRPr="00FE295A">
        <w:rPr>
          <w:sz w:val="28"/>
          <w:szCs w:val="28"/>
          <w:shd w:val="clear" w:color="auto" w:fill="FFFFFF"/>
        </w:rPr>
        <w:t xml:space="preserve"> заявки.</w:t>
      </w:r>
    </w:p>
    <w:p w:rsidR="00BC1963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FE295A">
        <w:rPr>
          <w:sz w:val="28"/>
          <w:szCs w:val="28"/>
        </w:rPr>
        <w:t> </w:t>
      </w:r>
      <w:r w:rsidR="00BC1963" w:rsidRPr="00FE295A">
        <w:rPr>
          <w:b/>
          <w:i/>
          <w:sz w:val="28"/>
          <w:szCs w:val="28"/>
        </w:rPr>
        <w:t xml:space="preserve">Приложение: </w:t>
      </w:r>
    </w:p>
    <w:p w:rsidR="00C71AA0" w:rsidRPr="00FE295A" w:rsidRDefault="00BC1963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 xml:space="preserve"> Инструкция по оформлению Пушкинской карты в приложении «Госуслуги. Культура»;</w:t>
      </w:r>
    </w:p>
    <w:p w:rsidR="00BC1963" w:rsidRPr="00FE295A" w:rsidRDefault="00BC1963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 xml:space="preserve"> Инструкция по регистрации в приложении «Почта Банк онлайн»;</w:t>
      </w:r>
    </w:p>
    <w:p w:rsidR="00B04F76" w:rsidRPr="00FE295A" w:rsidRDefault="00BC1963" w:rsidP="004B02F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 xml:space="preserve"> Презентация проекта «Пушкинская карта».</w:t>
      </w:r>
    </w:p>
    <w:sectPr w:rsidR="00B04F76" w:rsidRPr="00FE295A" w:rsidSect="004A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C5" w:rsidRDefault="005E70C5" w:rsidP="00BC1963">
      <w:pPr>
        <w:spacing w:after="0" w:line="240" w:lineRule="auto"/>
      </w:pPr>
      <w:r>
        <w:separator/>
      </w:r>
    </w:p>
  </w:endnote>
  <w:endnote w:type="continuationSeparator" w:id="0">
    <w:p w:rsidR="005E70C5" w:rsidRDefault="005E70C5" w:rsidP="00BC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C5" w:rsidRDefault="005E70C5" w:rsidP="00BC1963">
      <w:pPr>
        <w:spacing w:after="0" w:line="240" w:lineRule="auto"/>
      </w:pPr>
      <w:r>
        <w:separator/>
      </w:r>
    </w:p>
  </w:footnote>
  <w:footnote w:type="continuationSeparator" w:id="0">
    <w:p w:rsidR="005E70C5" w:rsidRDefault="005E70C5" w:rsidP="00BC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31DC"/>
    <w:multiLevelType w:val="multilevel"/>
    <w:tmpl w:val="F740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8C"/>
    <w:rsid w:val="00311188"/>
    <w:rsid w:val="00413C35"/>
    <w:rsid w:val="004A5B38"/>
    <w:rsid w:val="004B02F9"/>
    <w:rsid w:val="00562BAF"/>
    <w:rsid w:val="005E4576"/>
    <w:rsid w:val="005E70C5"/>
    <w:rsid w:val="00AC518C"/>
    <w:rsid w:val="00B04F76"/>
    <w:rsid w:val="00BC1963"/>
    <w:rsid w:val="00C247C4"/>
    <w:rsid w:val="00C71AA0"/>
    <w:rsid w:val="00EE26C2"/>
    <w:rsid w:val="00F26259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92BA0-68E5-4DF5-BF25-DA9F0A16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C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51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C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963"/>
  </w:style>
  <w:style w:type="paragraph" w:styleId="a7">
    <w:name w:val="footer"/>
    <w:basedOn w:val="a"/>
    <w:link w:val="a8"/>
    <w:uiPriority w:val="99"/>
    <w:unhideWhenUsed/>
    <w:rsid w:val="00BC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2022-02-16T13:02:00Z</cp:lastPrinted>
  <dcterms:created xsi:type="dcterms:W3CDTF">2022-04-22T08:02:00Z</dcterms:created>
  <dcterms:modified xsi:type="dcterms:W3CDTF">2022-04-22T08:02:00Z</dcterms:modified>
</cp:coreProperties>
</file>